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0C" w:rsidRPr="00B91B83" w:rsidRDefault="00EC690C" w:rsidP="00EC690C">
      <w:pPr>
        <w:rPr>
          <w:rFonts w:ascii="WeblySleek UI Light" w:hAnsi="WeblySleek UI Light" w:cs="WeblySleek UI Light"/>
          <w:b/>
          <w:bCs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b/>
          <w:bCs/>
          <w:color w:val="000000" w:themeColor="text1"/>
          <w:lang w:val="de-AT"/>
        </w:rPr>
        <w:t>E-Mail-Vorlage zur Petition „Unfaire Besteuerung von pflanzlicher Milch stoppen“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Betreffzeile: Bitte beenden Sie die unfaire Besteuerung von Pflanzenmilch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 xml:space="preserve">Lieber Herr </w:t>
      </w:r>
      <w:r w:rsidR="00643177" w:rsidRPr="00B91B83">
        <w:rPr>
          <w:rFonts w:ascii="WeblySleek UI Light" w:hAnsi="WeblySleek UI Light" w:cs="WeblySleek UI Light"/>
          <w:color w:val="000000" w:themeColor="text1"/>
          <w:lang w:val="de-AT"/>
        </w:rPr>
        <w:t>Eduard Müller,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mit einem Herzensanliegen wende ich mich heute an Sie und hoffe, dass Sie, als</w:t>
      </w:r>
      <w:r w:rsidR="00B91B83" w:rsidRPr="00B91B83">
        <w:rPr>
          <w:rFonts w:ascii="WeblySleek UI Light" w:hAnsi="WeblySleek UI Light" w:cs="WeblySleek UI Light"/>
          <w:color w:val="000000" w:themeColor="text1"/>
          <w:lang w:val="de-AT"/>
        </w:rPr>
        <w:t xml:space="preserve"> </w:t>
      </w: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Finanzminister, mir weiterhelfen können. In Österreich leiden 1.200.000 Menschen an Laktoseintoleranz, 105.000 leben vegan und 4,7 Millionen möchten manchmal pflanzliche Alternativen in ihren Speiseplan einbauen, weshalb sie zu Getreide- oder Sojamilch</w:t>
      </w:r>
      <w:r w:rsidR="002F4FCF" w:rsidRPr="00B91B83">
        <w:rPr>
          <w:rFonts w:ascii="WeblySleek UI Light" w:hAnsi="WeblySleek UI Light" w:cs="WeblySleek UI Light"/>
          <w:color w:val="000000" w:themeColor="text1"/>
          <w:lang w:val="de-AT"/>
        </w:rPr>
        <w:t xml:space="preserve"> </w:t>
      </w: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greifen.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Auch ich gehöre zu diesen Menschen. Nun habe ich erfahren, dass der Umsatzsteuersatz für Soja- oder Haferdrinks bei 20 % liegt, während er bei Kuhmilch nur 10 % beträgt. Begründet wird dies damit, dass Kuhmilch als Grundnahrungsmittel eingestuft wird, Sojamilch aber als Getränk. Haben Sie das gewusst?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Ich denke, dass diese Unterscheidung nicht mehr zeitgemäß ist, da Kuhmilch weder gesünder noch klimafreundlicher ist als pflanzliche Alternativen.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Ich möchte daher die Bitte an Sie herantragen, diese Ungleichbehandlung zu hinterfragen.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Helfen Sie den österreichischen Sojalandwirt_innen!</w:t>
      </w:r>
    </w:p>
    <w:p w:rsidR="00EC690C" w:rsidRPr="00B91B83" w:rsidRDefault="00EC690C" w:rsidP="00EC690C">
      <w:pPr>
        <w:rPr>
          <w:rFonts w:ascii="WeblySleek UI Light" w:hAnsi="WeblySleek UI Light" w:cs="WeblySleek UI Light"/>
          <w:color w:val="000000" w:themeColor="text1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lang w:val="de-AT"/>
        </w:rPr>
      </w:pPr>
      <w:r w:rsidRPr="00B91B83">
        <w:rPr>
          <w:rFonts w:ascii="WeblySleek UI Light" w:hAnsi="WeblySleek UI Light" w:cs="WeblySleek UI Light"/>
          <w:color w:val="000000" w:themeColor="text1"/>
          <w:lang w:val="de-AT"/>
        </w:rPr>
        <w:t>Mit freundlichen Grüßen</w:t>
      </w:r>
    </w:p>
    <w:p w:rsidR="00EC690C" w:rsidRPr="00B91B83" w:rsidRDefault="00EC690C">
      <w:pPr>
        <w:rPr>
          <w:rFonts w:ascii="WeblySleek UI Light" w:hAnsi="WeblySleek UI Light" w:cs="WeblySleek UI Light"/>
          <w:lang w:val="de-AT"/>
        </w:rPr>
      </w:pPr>
      <w:r w:rsidRPr="00B91B83">
        <w:rPr>
          <w:rFonts w:ascii="WeblySleek UI Light" w:hAnsi="WeblySleek UI Light" w:cs="WeblySleek UI Light"/>
          <w:lang w:val="de-AT"/>
        </w:rPr>
        <w:t>XXX</w:t>
      </w:r>
    </w:p>
    <w:p w:rsidR="00EC690C" w:rsidRPr="00B91B83" w:rsidRDefault="00EC690C">
      <w:pPr>
        <w:rPr>
          <w:rFonts w:ascii="WeblySleek UI Light" w:hAnsi="WeblySleek UI Light" w:cs="WeblySleek UI Light"/>
          <w:lang w:val="de-AT"/>
        </w:rPr>
      </w:pPr>
    </w:p>
    <w:p w:rsidR="00EC690C" w:rsidRPr="00B91B83" w:rsidRDefault="00EC690C" w:rsidP="00EC690C">
      <w:pPr>
        <w:rPr>
          <w:rFonts w:ascii="WeblySleek UI Light" w:hAnsi="WeblySleek UI Light" w:cs="WeblySleek UI Light"/>
          <w:b/>
          <w:bCs/>
          <w:lang w:val="de-AT"/>
        </w:rPr>
      </w:pPr>
      <w:r w:rsidRPr="00B91B83">
        <w:rPr>
          <w:rFonts w:ascii="WeblySleek UI Light" w:hAnsi="WeblySleek UI Light" w:cs="WeblySleek UI Light"/>
          <w:b/>
          <w:bCs/>
          <w:lang w:val="de-AT"/>
        </w:rPr>
        <w:t>Kontaktdaten</w:t>
      </w:r>
    </w:p>
    <w:p w:rsidR="00B91B83" w:rsidRPr="00B91B83" w:rsidRDefault="00B91B83">
      <w:pPr>
        <w:rPr>
          <w:rFonts w:ascii="WeblySleek UI Light" w:hAnsi="WeblySleek UI Light" w:cs="WeblySleek UI Light"/>
          <w:lang w:val="de-AT"/>
        </w:rPr>
      </w:pPr>
      <w:r w:rsidRPr="00B91B83">
        <w:rPr>
          <w:rFonts w:ascii="WeblySleek UI Light" w:hAnsi="WeblySleek UI Light" w:cs="WeblySleek UI Light"/>
          <w:lang w:val="de-AT"/>
        </w:rPr>
        <w:t>Eduard Müller</w:t>
      </w:r>
      <w:r w:rsidR="00EC690C" w:rsidRPr="00B91B83">
        <w:rPr>
          <w:rFonts w:ascii="WeblySleek UI Light" w:hAnsi="WeblySleek UI Light" w:cs="WeblySleek UI Light"/>
          <w:lang w:val="de-AT"/>
        </w:rPr>
        <w:br/>
        <w:t>Finanzminister</w:t>
      </w:r>
    </w:p>
    <w:p w:rsidR="00EC690C" w:rsidRPr="00B91B83" w:rsidRDefault="00B91B83">
      <w:pPr>
        <w:rPr>
          <w:rFonts w:ascii="WeblySleek UI Light" w:hAnsi="WeblySleek UI Light" w:cs="WeblySleek UI Light"/>
          <w:lang w:val="de-AT"/>
        </w:rPr>
      </w:pPr>
      <w:hyperlink r:id="rId6" w:history="1">
        <w:r w:rsidRPr="007C283E">
          <w:rPr>
            <w:rStyle w:val="Hipervnculo"/>
            <w:rFonts w:ascii="WeblySleek UI Light" w:hAnsi="WeblySleek UI Light" w:cs="WeblySleek UI Light"/>
            <w:lang w:val="de-AT"/>
          </w:rPr>
          <w:t>eduard.mueller@bmf.gv.at</w:t>
        </w:r>
      </w:hyperlink>
      <w:bookmarkStart w:id="0" w:name="_GoBack"/>
      <w:bookmarkEnd w:id="0"/>
    </w:p>
    <w:sectPr w:rsidR="00EC690C" w:rsidRPr="00B91B83" w:rsidSect="00A23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F6" w:rsidRDefault="00BE54F6" w:rsidP="00A823B7">
      <w:r>
        <w:separator/>
      </w:r>
    </w:p>
  </w:endnote>
  <w:endnote w:type="continuationSeparator" w:id="0">
    <w:p w:rsidR="00BE54F6" w:rsidRDefault="00BE54F6" w:rsidP="00A8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245860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320F0E" w:rsidRDefault="003C534A" w:rsidP="00D22B3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20F0E" w:rsidRDefault="00BE54F6" w:rsidP="00320F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0E" w:rsidRDefault="00BE54F6" w:rsidP="00320F0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B7" w:rsidRDefault="00A823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F6" w:rsidRDefault="00BE54F6" w:rsidP="00A823B7">
      <w:r>
        <w:separator/>
      </w:r>
    </w:p>
  </w:footnote>
  <w:footnote w:type="continuationSeparator" w:id="0">
    <w:p w:rsidR="00BE54F6" w:rsidRDefault="00BE54F6" w:rsidP="00A8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B7" w:rsidRDefault="00A823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B7" w:rsidRDefault="00A823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B7" w:rsidRDefault="00A823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0C"/>
    <w:rsid w:val="00172321"/>
    <w:rsid w:val="002F4FCF"/>
    <w:rsid w:val="003C534A"/>
    <w:rsid w:val="00643177"/>
    <w:rsid w:val="00A823B7"/>
    <w:rsid w:val="00B91B83"/>
    <w:rsid w:val="00BE54F6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6B49D2"/>
  <w15:chartTrackingRefBased/>
  <w15:docId w15:val="{3F9F9659-4848-C94B-9EDD-B7368F3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6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90C"/>
  </w:style>
  <w:style w:type="character" w:styleId="Nmerodepgina">
    <w:name w:val="page number"/>
    <w:basedOn w:val="Fuentedeprrafopredeter"/>
    <w:uiPriority w:val="99"/>
    <w:semiHidden/>
    <w:unhideWhenUsed/>
    <w:rsid w:val="00EC690C"/>
  </w:style>
  <w:style w:type="character" w:styleId="Hipervnculo">
    <w:name w:val="Hyperlink"/>
    <w:basedOn w:val="Fuentedeprrafopredeter"/>
    <w:uiPriority w:val="99"/>
    <w:unhideWhenUsed/>
    <w:rsid w:val="00EC69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690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823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ard.mueller@bmf.gv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Kropfreiter</dc:creator>
  <cp:keywords/>
  <dc:description/>
  <cp:lastModifiedBy>Valentina Kropfreiter</cp:lastModifiedBy>
  <cp:revision>5</cp:revision>
  <dcterms:created xsi:type="dcterms:W3CDTF">2019-05-28T14:49:00Z</dcterms:created>
  <dcterms:modified xsi:type="dcterms:W3CDTF">2019-06-03T11:42:00Z</dcterms:modified>
</cp:coreProperties>
</file>